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8D" w:rsidRPr="005E478D" w:rsidRDefault="004D6DFE" w:rsidP="005E478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</w:t>
      </w:r>
      <w:r w:rsidR="005E478D" w:rsidRPr="005E47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5E478D" w:rsidRPr="005E478D" w:rsidRDefault="004D6DFE" w:rsidP="004D6DFE">
      <w:pPr>
        <w:spacing w:after="0" w:line="36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5E478D" w:rsidRPr="005E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</w:p>
    <w:p w:rsidR="005E478D" w:rsidRDefault="00353324" w:rsidP="004D6DFE">
      <w:pPr>
        <w:spacing w:after="0" w:line="36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 20 </w:t>
      </w:r>
      <w:r w:rsidR="005E478D" w:rsidRPr="005E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5E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 № 141</w:t>
      </w:r>
    </w:p>
    <w:p w:rsidR="005E478D" w:rsidRDefault="005E478D" w:rsidP="005E478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4B6" w:rsidRPr="005E478D" w:rsidRDefault="00E164B6" w:rsidP="005E478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F3" w:rsidRDefault="00741DD3" w:rsidP="0036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6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1C421F" w:rsidRDefault="004467F3" w:rsidP="0036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контрольных мероприятий в территориальных управлениях и подведомственных организациях  Федерального агентства по рыболовству на 2015 год</w:t>
      </w:r>
      <w:bookmarkStart w:id="0" w:name="_GoBack"/>
      <w:bookmarkEnd w:id="0"/>
    </w:p>
    <w:p w:rsidR="00363E97" w:rsidRDefault="00363E97" w:rsidP="0036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64B6" w:rsidRPr="00363E97" w:rsidRDefault="00E164B6" w:rsidP="0036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245" w:type="dxa"/>
        <w:tblInd w:w="534" w:type="dxa"/>
        <w:tblLook w:val="04A0" w:firstRow="1" w:lastRow="0" w:firstColumn="1" w:lastColumn="0" w:noHBand="0" w:noVBand="1"/>
      </w:tblPr>
      <w:tblGrid>
        <w:gridCol w:w="1242"/>
        <w:gridCol w:w="5954"/>
        <w:gridCol w:w="2268"/>
        <w:gridCol w:w="2238"/>
        <w:gridCol w:w="3543"/>
      </w:tblGrid>
      <w:tr w:rsidR="007146AA" w:rsidTr="007146AA">
        <w:trPr>
          <w:trHeight w:val="1461"/>
        </w:trPr>
        <w:tc>
          <w:tcPr>
            <w:tcW w:w="1242" w:type="dxa"/>
            <w:vAlign w:val="center"/>
          </w:tcPr>
          <w:p w:rsidR="007146AA" w:rsidRPr="004467F3" w:rsidRDefault="007146AA" w:rsidP="004467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7146AA" w:rsidRPr="004467F3" w:rsidRDefault="007146AA" w:rsidP="004467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контроля, в отношении которого планируется проведение контрольного мероприятия</w:t>
            </w:r>
          </w:p>
        </w:tc>
        <w:tc>
          <w:tcPr>
            <w:tcW w:w="2268" w:type="dxa"/>
            <w:vAlign w:val="center"/>
          </w:tcPr>
          <w:p w:rsidR="007146AA" w:rsidRPr="004467F3" w:rsidRDefault="007146AA" w:rsidP="004467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238" w:type="dxa"/>
            <w:vAlign w:val="center"/>
          </w:tcPr>
          <w:p w:rsidR="007146AA" w:rsidRPr="004467F3" w:rsidRDefault="007146AA" w:rsidP="004467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3543" w:type="dxa"/>
            <w:vAlign w:val="center"/>
          </w:tcPr>
          <w:p w:rsidR="007146AA" w:rsidRPr="004467F3" w:rsidRDefault="007146AA" w:rsidP="004467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контрольного мероприятия. Ответственные исполнители.</w:t>
            </w:r>
          </w:p>
        </w:tc>
      </w:tr>
      <w:tr w:rsidR="007146AA" w:rsidTr="007146AA">
        <w:trPr>
          <w:trHeight w:val="1196"/>
        </w:trPr>
        <w:tc>
          <w:tcPr>
            <w:tcW w:w="1242" w:type="dxa"/>
            <w:vAlign w:val="center"/>
          </w:tcPr>
          <w:p w:rsidR="007146AA" w:rsidRPr="00E164B6" w:rsidRDefault="007146AA" w:rsidP="005C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-Байкальское территориальное управление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Улан-Удэ)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786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425"/>
        </w:trPr>
        <w:tc>
          <w:tcPr>
            <w:tcW w:w="1242" w:type="dxa"/>
            <w:vAlign w:val="center"/>
          </w:tcPr>
          <w:p w:rsidR="007146AA" w:rsidRPr="00E164B6" w:rsidRDefault="007146AA" w:rsidP="005C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«Байкальское бассейновое управление по рыболовству и сохранению водных биологических ресурсов»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Улан-Удэ)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786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978"/>
        </w:trPr>
        <w:tc>
          <w:tcPr>
            <w:tcW w:w="1242" w:type="dxa"/>
            <w:vAlign w:val="center"/>
          </w:tcPr>
          <w:p w:rsidR="007146AA" w:rsidRPr="00E164B6" w:rsidRDefault="007146AA" w:rsidP="005C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Волго-Каспийское территориальное управление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Астрахань)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9D7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9D7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786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687"/>
        </w:trPr>
        <w:tc>
          <w:tcPr>
            <w:tcW w:w="1242" w:type="dxa"/>
            <w:vAlign w:val="center"/>
          </w:tcPr>
          <w:p w:rsidR="007146AA" w:rsidRPr="00E164B6" w:rsidRDefault="007146AA" w:rsidP="005C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 учреждение «Северо-К</w:t>
            </w: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аспийское бассейновое управление по рыболовству и сохранению водных биологических ресурсов»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Астрахань)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786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398"/>
        </w:trPr>
        <w:tc>
          <w:tcPr>
            <w:tcW w:w="1242" w:type="dxa"/>
            <w:vAlign w:val="center"/>
          </w:tcPr>
          <w:p w:rsidR="007146AA" w:rsidRPr="00E164B6" w:rsidRDefault="007146AA" w:rsidP="005C4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«Каспийский научно-исследовательский институт рыбного хозяйства»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Астрахань)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786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120"/>
        </w:trPr>
        <w:tc>
          <w:tcPr>
            <w:tcW w:w="1242" w:type="dxa"/>
            <w:vAlign w:val="center"/>
          </w:tcPr>
          <w:p w:rsidR="007146AA" w:rsidRPr="00E164B6" w:rsidRDefault="007146AA" w:rsidP="00F0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«Управление </w:t>
            </w:r>
            <w:proofErr w:type="spellStart"/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вододелителя</w:t>
            </w:r>
            <w:proofErr w:type="spellEnd"/>
            <w:r w:rsidRPr="00E164B6">
              <w:rPr>
                <w:rFonts w:ascii="Times New Roman" w:hAnsi="Times New Roman" w:cs="Times New Roman"/>
                <w:sz w:val="24"/>
                <w:szCs w:val="24"/>
              </w:rPr>
              <w:t xml:space="preserve"> и нерестилищ»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Астрахань)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786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994"/>
        </w:trPr>
        <w:tc>
          <w:tcPr>
            <w:tcW w:w="1242" w:type="dxa"/>
            <w:vAlign w:val="center"/>
          </w:tcPr>
          <w:p w:rsidR="007146AA" w:rsidRPr="00E164B6" w:rsidRDefault="007146AA" w:rsidP="00F0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Верхнеобское территориальное управление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Новосибирск)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561"/>
        </w:trPr>
        <w:tc>
          <w:tcPr>
            <w:tcW w:w="1242" w:type="dxa"/>
            <w:vAlign w:val="center"/>
          </w:tcPr>
          <w:p w:rsidR="007146AA" w:rsidRPr="00E164B6" w:rsidRDefault="007146AA" w:rsidP="00F07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«Верхне-Обское бассейновое управление по рыболовству и сохранению водных биологических ресурсов»</w:t>
            </w:r>
          </w:p>
          <w:p w:rsidR="007146AA" w:rsidRPr="00E164B6" w:rsidRDefault="007146AA" w:rsidP="0017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Новосибирск)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340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446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014"/>
        </w:trPr>
        <w:tc>
          <w:tcPr>
            <w:tcW w:w="1242" w:type="dxa"/>
            <w:vAlign w:val="center"/>
          </w:tcPr>
          <w:p w:rsidR="007146AA" w:rsidRPr="00E164B6" w:rsidRDefault="007146AA" w:rsidP="00D8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5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Охотское территориальное управление</w:t>
            </w:r>
          </w:p>
          <w:p w:rsidR="007146AA" w:rsidRPr="00E164B6" w:rsidRDefault="007146AA" w:rsidP="005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357"/>
        </w:trPr>
        <w:tc>
          <w:tcPr>
            <w:tcW w:w="1242" w:type="dxa"/>
            <w:vAlign w:val="center"/>
          </w:tcPr>
          <w:p w:rsidR="007146AA" w:rsidRPr="00E164B6" w:rsidRDefault="007146AA" w:rsidP="00A5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71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«Охотское</w:t>
            </w: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бассейновое управление по рыболовству и сохранению водных биологических ресурсов»</w:t>
            </w:r>
          </w:p>
          <w:p w:rsidR="007146AA" w:rsidRPr="00E164B6" w:rsidRDefault="007146AA" w:rsidP="0071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Магадан</w:t>
            </w: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714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714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546"/>
        </w:trPr>
        <w:tc>
          <w:tcPr>
            <w:tcW w:w="1242" w:type="dxa"/>
            <w:vAlign w:val="center"/>
          </w:tcPr>
          <w:p w:rsidR="007146AA" w:rsidRPr="00E164B6" w:rsidRDefault="007146AA" w:rsidP="00A5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5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«Магаданский научно-исследовательский институт рыбного хозяйства и океанографии»</w:t>
            </w:r>
          </w:p>
          <w:p w:rsidR="007146AA" w:rsidRPr="00E164B6" w:rsidRDefault="007146AA" w:rsidP="005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5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329"/>
        </w:trPr>
        <w:tc>
          <w:tcPr>
            <w:tcW w:w="1242" w:type="dxa"/>
            <w:vAlign w:val="center"/>
          </w:tcPr>
          <w:p w:rsidR="007146AA" w:rsidRPr="00E164B6" w:rsidRDefault="007146AA" w:rsidP="00A5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A8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Двинско-Печорское территориальное управление</w:t>
            </w:r>
          </w:p>
          <w:p w:rsidR="007146AA" w:rsidRPr="00E164B6" w:rsidRDefault="007146AA" w:rsidP="00A8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Архангельск)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A8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A8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A24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A2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  <w:tr w:rsidR="007146AA" w:rsidTr="007146AA">
        <w:trPr>
          <w:trHeight w:val="1913"/>
        </w:trPr>
        <w:tc>
          <w:tcPr>
            <w:tcW w:w="1242" w:type="dxa"/>
            <w:vAlign w:val="center"/>
          </w:tcPr>
          <w:p w:rsidR="007146AA" w:rsidRPr="00E164B6" w:rsidRDefault="007146AA" w:rsidP="00D8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vAlign w:val="center"/>
          </w:tcPr>
          <w:p w:rsidR="007146AA" w:rsidRPr="00E164B6" w:rsidRDefault="007146AA" w:rsidP="0033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«Северное бассейновое управление по </w:t>
            </w:r>
            <w:r w:rsidR="004F6ABE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Рыболовству и сохранению </w:t>
            </w: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водных биологических</w:t>
            </w:r>
            <w:r w:rsidR="004F6AB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6AA" w:rsidRPr="00E164B6" w:rsidRDefault="007146AA" w:rsidP="0033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(г. Архангельск)</w:t>
            </w:r>
          </w:p>
        </w:tc>
        <w:tc>
          <w:tcPr>
            <w:tcW w:w="2268" w:type="dxa"/>
            <w:vAlign w:val="center"/>
          </w:tcPr>
          <w:p w:rsidR="007146AA" w:rsidRPr="00E164B6" w:rsidRDefault="007146AA" w:rsidP="0033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год,</w:t>
            </w:r>
          </w:p>
          <w:p w:rsidR="007146AA" w:rsidRPr="00E164B6" w:rsidRDefault="007146AA" w:rsidP="0033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hAnsi="Times New Roman" w:cs="Times New Roman"/>
                <w:sz w:val="24"/>
                <w:szCs w:val="24"/>
              </w:rPr>
              <w:t>истекший период 2015 г.</w:t>
            </w:r>
          </w:p>
        </w:tc>
        <w:tc>
          <w:tcPr>
            <w:tcW w:w="2238" w:type="dxa"/>
            <w:vAlign w:val="center"/>
          </w:tcPr>
          <w:p w:rsidR="007146AA" w:rsidRPr="00E164B6" w:rsidRDefault="007146AA" w:rsidP="00331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3543" w:type="dxa"/>
            <w:vAlign w:val="center"/>
          </w:tcPr>
          <w:p w:rsidR="007146AA" w:rsidRPr="00E164B6" w:rsidRDefault="007146AA" w:rsidP="0033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приказом о проведении контрольного мероприятия</w:t>
            </w:r>
          </w:p>
        </w:tc>
      </w:tr>
    </w:tbl>
    <w:p w:rsidR="004467F3" w:rsidRDefault="004467F3" w:rsidP="003403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467F3" w:rsidSect="007146AA">
      <w:pgSz w:w="16838" w:h="11906" w:orient="landscape"/>
      <w:pgMar w:top="851" w:right="1134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1"/>
    <w:rsid w:val="000622B6"/>
    <w:rsid w:val="000836CC"/>
    <w:rsid w:val="000A3DA9"/>
    <w:rsid w:val="000F1A16"/>
    <w:rsid w:val="00174DE4"/>
    <w:rsid w:val="001B7BEE"/>
    <w:rsid w:val="001C421F"/>
    <w:rsid w:val="001D07D4"/>
    <w:rsid w:val="00207646"/>
    <w:rsid w:val="0028115E"/>
    <w:rsid w:val="002B1829"/>
    <w:rsid w:val="002E3FAC"/>
    <w:rsid w:val="0034031A"/>
    <w:rsid w:val="00353324"/>
    <w:rsid w:val="00363E97"/>
    <w:rsid w:val="0036643B"/>
    <w:rsid w:val="004467F3"/>
    <w:rsid w:val="004B0F25"/>
    <w:rsid w:val="004D6DFE"/>
    <w:rsid w:val="004F6ABE"/>
    <w:rsid w:val="005B659B"/>
    <w:rsid w:val="005D7ED1"/>
    <w:rsid w:val="005E478D"/>
    <w:rsid w:val="00611FA7"/>
    <w:rsid w:val="00635E34"/>
    <w:rsid w:val="006556B1"/>
    <w:rsid w:val="006912DE"/>
    <w:rsid w:val="006A041D"/>
    <w:rsid w:val="006F2DBA"/>
    <w:rsid w:val="00705A46"/>
    <w:rsid w:val="007146AA"/>
    <w:rsid w:val="00741DD3"/>
    <w:rsid w:val="007E47A4"/>
    <w:rsid w:val="0081317D"/>
    <w:rsid w:val="009C772D"/>
    <w:rsid w:val="009D79AD"/>
    <w:rsid w:val="009E1BA6"/>
    <w:rsid w:val="009E3F78"/>
    <w:rsid w:val="009F131E"/>
    <w:rsid w:val="00A07418"/>
    <w:rsid w:val="00A86D76"/>
    <w:rsid w:val="00AB37F1"/>
    <w:rsid w:val="00AB5607"/>
    <w:rsid w:val="00AD4397"/>
    <w:rsid w:val="00B55EA5"/>
    <w:rsid w:val="00C5173C"/>
    <w:rsid w:val="00D93D7B"/>
    <w:rsid w:val="00DA537E"/>
    <w:rsid w:val="00DE138A"/>
    <w:rsid w:val="00E164B6"/>
    <w:rsid w:val="00F23D19"/>
    <w:rsid w:val="00FB18FF"/>
    <w:rsid w:val="00FC3B55"/>
    <w:rsid w:val="00FF222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E34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color w:val="004D8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611FA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611F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9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41D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C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21F"/>
    <w:rPr>
      <w:rFonts w:ascii="Tahoma" w:hAnsi="Tahoma" w:cs="Tahoma"/>
      <w:sz w:val="16"/>
      <w:szCs w:val="16"/>
    </w:rPr>
  </w:style>
  <w:style w:type="paragraph" w:customStyle="1" w:styleId="fontgray1">
    <w:name w:val="font_gray1"/>
    <w:basedOn w:val="a"/>
    <w:rsid w:val="00B55EA5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E34"/>
    <w:rPr>
      <w:rFonts w:ascii="Times New Roman" w:eastAsia="Times New Roman" w:hAnsi="Times New Roman" w:cs="Times New Roman"/>
      <w:color w:val="004D85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E34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color w:val="004D85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611FA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611F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9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41D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C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21F"/>
    <w:rPr>
      <w:rFonts w:ascii="Tahoma" w:hAnsi="Tahoma" w:cs="Tahoma"/>
      <w:sz w:val="16"/>
      <w:szCs w:val="16"/>
    </w:rPr>
  </w:style>
  <w:style w:type="paragraph" w:customStyle="1" w:styleId="fontgray1">
    <w:name w:val="font_gray1"/>
    <w:basedOn w:val="a"/>
    <w:rsid w:val="00B55EA5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E34"/>
    <w:rPr>
      <w:rFonts w:ascii="Times New Roman" w:eastAsia="Times New Roman" w:hAnsi="Times New Roman" w:cs="Times New Roman"/>
      <w:color w:val="004D85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DD6D-59E5-4DD4-8E35-B39B7DCB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Олег Владимирович</dc:creator>
  <cp:keywords/>
  <dc:description/>
  <cp:lastModifiedBy>Богданов Олег Владимирович</cp:lastModifiedBy>
  <cp:revision>21</cp:revision>
  <cp:lastPrinted>2015-02-13T13:29:00Z</cp:lastPrinted>
  <dcterms:created xsi:type="dcterms:W3CDTF">2015-02-03T06:53:00Z</dcterms:created>
  <dcterms:modified xsi:type="dcterms:W3CDTF">2015-02-24T07:48:00Z</dcterms:modified>
</cp:coreProperties>
</file>